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28" w:rsidRPr="004B20E2" w:rsidRDefault="00AC3CB4" w:rsidP="00427D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Игра-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квест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427D28" w:rsidRPr="004B20E2">
        <w:rPr>
          <w:rFonts w:ascii="Times New Roman" w:hAnsi="Times New Roman" w:cs="Times New Roman"/>
          <w:b/>
          <w:sz w:val="36"/>
          <w:szCs w:val="36"/>
        </w:rPr>
        <w:t>«Профессии будущего и будущее сегодняшних профессий»</w:t>
      </w:r>
    </w:p>
    <w:p w:rsidR="00427D28" w:rsidRPr="004B20E2" w:rsidRDefault="00427D28" w:rsidP="00427D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20E2">
        <w:rPr>
          <w:rFonts w:ascii="Times New Roman" w:hAnsi="Times New Roman" w:cs="Times New Roman"/>
          <w:b/>
          <w:sz w:val="36"/>
          <w:szCs w:val="36"/>
        </w:rPr>
        <w:t>Маршрутный лист 6 «А» класса</w:t>
      </w:r>
    </w:p>
    <w:tbl>
      <w:tblPr>
        <w:tblStyle w:val="a3"/>
        <w:tblpPr w:leftFromText="180" w:rightFromText="180" w:vertAnchor="text" w:horzAnchor="margin" w:tblpY="272"/>
        <w:tblW w:w="5000" w:type="pct"/>
        <w:tblLook w:val="04A0" w:firstRow="1" w:lastRow="0" w:firstColumn="1" w:lastColumn="0" w:noHBand="0" w:noVBand="1"/>
      </w:tblPr>
      <w:tblGrid>
        <w:gridCol w:w="1375"/>
        <w:gridCol w:w="4007"/>
        <w:gridCol w:w="3684"/>
        <w:gridCol w:w="3829"/>
        <w:gridCol w:w="2493"/>
      </w:tblGrid>
      <w:tr w:rsidR="00427D28" w:rsidRPr="00427D28" w:rsidTr="005D4551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427D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427D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компетенций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427D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Профессии в заданной области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427D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Оценка профессиональных компетенций</w:t>
            </w:r>
          </w:p>
          <w:p w:rsidR="00427D28" w:rsidRPr="00733C71" w:rsidRDefault="00427D28" w:rsidP="00427D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bookmarkStart w:id="0" w:name="_GoBack"/>
            <w:bookmarkEnd w:id="0"/>
            <w:proofErr w:type="gramEnd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427D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Эксперты</w:t>
            </w:r>
          </w:p>
        </w:tc>
      </w:tr>
      <w:tr w:rsidR="00427D28" w:rsidRPr="00427D28" w:rsidTr="005D4551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Химическая технология</w:t>
            </w:r>
          </w:p>
          <w:p w:rsidR="00733C71" w:rsidRPr="00733C71" w:rsidRDefault="00733C71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proofErr w:type="gramEnd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33)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Ивановна</w:t>
            </w:r>
          </w:p>
        </w:tc>
      </w:tr>
      <w:tr w:rsidR="00427D28" w:rsidRPr="00427D28" w:rsidTr="005D4551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Биофизика</w:t>
            </w:r>
          </w:p>
          <w:p w:rsidR="00733C71" w:rsidRPr="00733C71" w:rsidRDefault="00733C71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proofErr w:type="gramEnd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Светлана</w:t>
            </w:r>
          </w:p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</w:tr>
      <w:tr w:rsidR="00427D28" w:rsidRPr="00427D28" w:rsidTr="005D4551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профессий</w:t>
            </w:r>
          </w:p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карте области</w:t>
            </w:r>
          </w:p>
          <w:p w:rsidR="00733C71" w:rsidRPr="00733C71" w:rsidRDefault="00733C71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proofErr w:type="gramEnd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Галина</w:t>
            </w:r>
          </w:p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Ивановна</w:t>
            </w:r>
          </w:p>
        </w:tc>
      </w:tr>
      <w:tr w:rsidR="00427D28" w:rsidRPr="00427D28" w:rsidTr="005D4551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безопасность</w:t>
            </w:r>
          </w:p>
          <w:p w:rsidR="00733C71" w:rsidRPr="00733C71" w:rsidRDefault="00733C71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proofErr w:type="gramEnd"/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Ирина</w:t>
            </w:r>
          </w:p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</w:tc>
      </w:tr>
      <w:tr w:rsidR="00427D28" w:rsidRPr="00427D28" w:rsidTr="005D4551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71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D28" w:rsidRPr="00733C71" w:rsidRDefault="00427D28" w:rsidP="005D45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401F" w:rsidRDefault="00C6401F"/>
    <w:sectPr w:rsidR="00C6401F" w:rsidSect="00427D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28"/>
    <w:rsid w:val="00427D28"/>
    <w:rsid w:val="004B20E2"/>
    <w:rsid w:val="005D4551"/>
    <w:rsid w:val="00733C71"/>
    <w:rsid w:val="00AC3CB4"/>
    <w:rsid w:val="00C6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F014F-AC78-4D6C-B4A3-414ADE2B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2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2023-02-03T19:13:00Z</dcterms:created>
  <dcterms:modified xsi:type="dcterms:W3CDTF">2024-11-26T13:47:00Z</dcterms:modified>
</cp:coreProperties>
</file>